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Meeting with clients to define pipeline requirements.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Conducting site surveys and research to determine pipeline specifications and placement as well as pump sizes.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Preparing and presenting technical materials such as cost estimates, pipeline layouts, and flow simulations.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Calculating project requirements such as materials, budget, and time.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Creating and developing digital designs such as pipeline maps, blueprints, and mechanical diagrams.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Overseeing the construction and installation process of pipeline infrastructure and systems.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Performing maintenance, repairs, and upgrades to pipelines, as needed.</w:t>
      </w:r>
    </w:p>
    <w:p w:rsid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Keeping up to date with the latest advancements in design software, technical standards, and construction techniques.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B04359" w:rsidRPr="00B04359" w:rsidRDefault="00B04359" w:rsidP="00B0435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Pipeline Engineer Requirements: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Proficiency in mechanical design software such as AutoCAD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or</w:t>
      </w: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 Pipeline Studio.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Experience with pipeline construction techniques such as welding, excavation, and assembly.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Exceptional project management and organizational skills.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Strong communication and leadership abilities.</w:t>
      </w:r>
    </w:p>
    <w:p w:rsidR="00B04359" w:rsidRPr="00B04359" w:rsidRDefault="00B04359" w:rsidP="00B043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04359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Willingness to travel and work in harsh weather conditions.</w:t>
      </w:r>
    </w:p>
    <w:p w:rsidR="008555DC" w:rsidRPr="00B04359" w:rsidRDefault="008555DC" w:rsidP="00B04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Development &amp;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Checking</w:t>
      </w:r>
      <w:proofErr w:type="gramEnd"/>
      <w:r w:rsidRPr="00B04359">
        <w:rPr>
          <w:rFonts w:ascii="Times New Roman" w:hAnsi="Times New Roman" w:cs="Times New Roman"/>
          <w:sz w:val="24"/>
          <w:szCs w:val="24"/>
        </w:rPr>
        <w:t xml:space="preserve"> of plot plan, crude oil storage tank, equipment layout, Piping layout &amp; Isometric drawings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Prepare minutes of meeting record and follow-up with internal team for closures.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Reviewing and optimizing the 3D model for efficient use of space, equipment arrangement, piping configurations and accessibility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Conceptual piping arrangement for piping systems and utility piping systems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Preparing reports, technical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specification</w:t>
      </w:r>
      <w:proofErr w:type="gramEnd"/>
      <w:r w:rsidRPr="00B04359">
        <w:rPr>
          <w:rFonts w:ascii="Times New Roman" w:hAnsi="Times New Roman" w:cs="Times New Roman"/>
          <w:sz w:val="24"/>
          <w:szCs w:val="24"/>
        </w:rPr>
        <w:t xml:space="preserve"> and engineering documents such as line list, valve list, equipment list, tie-in list etc.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Presenting project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mile stone</w:t>
      </w:r>
      <w:proofErr w:type="gramEnd"/>
      <w:r w:rsidRPr="00B04359">
        <w:rPr>
          <w:rFonts w:ascii="Times New Roman" w:hAnsi="Times New Roman" w:cs="Times New Roman"/>
          <w:sz w:val="24"/>
          <w:szCs w:val="24"/>
        </w:rPr>
        <w:t xml:space="preserve"> of 30%, 60% and 90% 3D model reviews to clients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Knowledge of process equipment, function and plant operation, ESD &amp; PSD procedures.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Listing out the critical pipelines for stress analysis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Preparing technical bid evaluation and assisting estimating group for preparing cost estimate during FEED and proposal stage 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Familiar with various international piping codes NFPA 59A, ANSI/ASME, API, ASTM, BS &amp; NORSK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Providing internal training and knowledge sharing program to improve the engineering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efficiency</w:t>
      </w:r>
      <w:proofErr w:type="gramEnd"/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Providing engineering proposal and technical assistance to construction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Overseeing site construction work and Development various testing &amp; commissioning procedure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Preparing Piping layout,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Technical</w:t>
      </w:r>
      <w:proofErr w:type="gramEnd"/>
      <w:r w:rsidRPr="00B04359">
        <w:rPr>
          <w:rFonts w:ascii="Times New Roman" w:hAnsi="Times New Roman" w:cs="Times New Roman"/>
          <w:sz w:val="24"/>
          <w:szCs w:val="24"/>
        </w:rPr>
        <w:t xml:space="preserve"> specification &amp; job specification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Developing the equipment layout and general arrangement drawing and site co-ordination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3D Model review and resolution, Vendor drawing review and technical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B04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Preparation and Checking of P&amp;ID, line list, Layouts, ISO’s, support drawing and bill of material / material take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off</w:t>
      </w:r>
      <w:proofErr w:type="gramEnd"/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Interaction &amp; coordination with other engineering design discipline,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clients</w:t>
      </w:r>
      <w:proofErr w:type="gramEnd"/>
      <w:r w:rsidRPr="00B04359">
        <w:rPr>
          <w:rFonts w:ascii="Times New Roman" w:hAnsi="Times New Roman" w:cs="Times New Roman"/>
          <w:sz w:val="24"/>
          <w:szCs w:val="24"/>
        </w:rPr>
        <w:t xml:space="preserve"> and vendors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Providing engineering guidance and Preparing engineering documents,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reports</w:t>
      </w:r>
      <w:proofErr w:type="gramEnd"/>
      <w:r w:rsidRPr="00B04359">
        <w:rPr>
          <w:rFonts w:ascii="Times New Roman" w:hAnsi="Times New Roman" w:cs="Times New Roman"/>
          <w:sz w:val="24"/>
          <w:szCs w:val="24"/>
        </w:rPr>
        <w:t xml:space="preserve"> and presentation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lastRenderedPageBreak/>
        <w:t xml:space="preserve">Knowledge of inter discipline engineering activities and providing technical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solution</w:t>
      </w:r>
      <w:proofErr w:type="gramEnd"/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Bid evaluation, Man hour estimation and Manpower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planning</w:t>
      </w:r>
      <w:proofErr w:type="gramEnd"/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Familiar with classification DNV, ABS, IRS, MARPOL &amp; SOLAS regulations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Familiar with various international piping codes NFPA 59A, ANSI/ASME, API, ASTM, BS &amp; NORSK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3D Modelling of piping system and equipment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Estimating BOQ, MTO from the drawings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Preparing piping layout, Equipment layout, Valve list, Line list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Preparing piping tie-in list and location identification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Preparing piping system matrix, composite layout &amp; ISO drawings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Preparing &amp; Selection of vessels tank fittings, Deck &amp; bulkhead </w:t>
      </w:r>
      <w:proofErr w:type="gramStart"/>
      <w:r w:rsidRPr="00B04359">
        <w:rPr>
          <w:rFonts w:ascii="Times New Roman" w:hAnsi="Times New Roman" w:cs="Times New Roman"/>
          <w:sz w:val="24"/>
          <w:szCs w:val="24"/>
        </w:rPr>
        <w:t>fittings</w:t>
      </w:r>
      <w:proofErr w:type="gramEnd"/>
      <w:r w:rsidRPr="00B04359">
        <w:rPr>
          <w:rFonts w:ascii="Times New Roman" w:hAnsi="Times New Roman" w:cs="Times New Roman"/>
          <w:sz w:val="24"/>
          <w:szCs w:val="24"/>
        </w:rPr>
        <w:t xml:space="preserve"> and Skin fittings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Reviewing &amp; development of marine P&amp;ID as per class and marine requirement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>Preparing piping co-ordination drawing and production support</w:t>
      </w:r>
    </w:p>
    <w:p w:rsidR="00B04359" w:rsidRPr="00B04359" w:rsidRDefault="00B04359" w:rsidP="00B043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359">
        <w:rPr>
          <w:rFonts w:ascii="Times New Roman" w:hAnsi="Times New Roman" w:cs="Times New Roman"/>
          <w:sz w:val="24"/>
          <w:szCs w:val="24"/>
        </w:rPr>
        <w:t xml:space="preserve">Preparing inter discipline clash report and erection </w:t>
      </w:r>
      <w:r w:rsidRPr="00B04359">
        <w:rPr>
          <w:rFonts w:ascii="Times New Roman" w:hAnsi="Times New Roman" w:cs="Times New Roman"/>
          <w:sz w:val="24"/>
          <w:szCs w:val="24"/>
        </w:rPr>
        <w:t>sequences.</w:t>
      </w:r>
      <w:r w:rsidRPr="00B04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59" w:rsidRPr="00B04359" w:rsidRDefault="00B04359" w:rsidP="00B04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4359" w:rsidRPr="00B04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661"/>
    <w:multiLevelType w:val="hybridMultilevel"/>
    <w:tmpl w:val="12E8C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4083"/>
    <w:multiLevelType w:val="multilevel"/>
    <w:tmpl w:val="6058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064E0"/>
    <w:multiLevelType w:val="hybridMultilevel"/>
    <w:tmpl w:val="6A1AC980"/>
    <w:lvl w:ilvl="0" w:tplc="46ACBC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32B71"/>
    <w:multiLevelType w:val="multilevel"/>
    <w:tmpl w:val="B16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249989">
    <w:abstractNumId w:val="1"/>
  </w:num>
  <w:num w:numId="2" w16cid:durableId="1563716504">
    <w:abstractNumId w:val="3"/>
  </w:num>
  <w:num w:numId="3" w16cid:durableId="12070620">
    <w:abstractNumId w:val="2"/>
  </w:num>
  <w:num w:numId="4" w16cid:durableId="204671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59"/>
    <w:rsid w:val="008555DC"/>
    <w:rsid w:val="00B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11EF"/>
  <w15:chartTrackingRefBased/>
  <w15:docId w15:val="{9E079F4B-7E3F-470D-BD3F-857881A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435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B0435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B069-F96A-4E2D-B147-7A030F8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3172</Characters>
  <Application>Microsoft Office Word</Application>
  <DocSecurity>0</DocSecurity>
  <Lines>26</Lines>
  <Paragraphs>7</Paragraphs>
  <ScaleCrop>false</ScaleCrop>
  <Company>HP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8506</dc:creator>
  <cp:keywords/>
  <dc:description/>
  <cp:lastModifiedBy>8506</cp:lastModifiedBy>
  <cp:revision>1</cp:revision>
  <dcterms:created xsi:type="dcterms:W3CDTF">2023-03-02T05:19:00Z</dcterms:created>
  <dcterms:modified xsi:type="dcterms:W3CDTF">2023-03-02T05:38:00Z</dcterms:modified>
</cp:coreProperties>
</file>